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B3FEC" w14:textId="54569049" w:rsidR="0053652E" w:rsidRDefault="0053652E" w:rsidP="0053652E">
      <w:pPr>
        <w:spacing w:after="120"/>
        <w:ind w:left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9DD402" wp14:editId="67DE4053">
            <wp:simplePos x="0" y="0"/>
            <wp:positionH relativeFrom="page">
              <wp:posOffset>182880</wp:posOffset>
            </wp:positionH>
            <wp:positionV relativeFrom="paragraph">
              <wp:posOffset>224155</wp:posOffset>
            </wp:positionV>
            <wp:extent cx="1231265" cy="1243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color w:val="1F1D1D"/>
          <w:sz w:val="36"/>
        </w:rPr>
        <w:t>NORTH</w:t>
      </w:r>
      <w:r>
        <w:rPr>
          <w:rFonts w:ascii="Times New Roman"/>
          <w:b/>
          <w:color w:val="1F1D1D"/>
          <w:spacing w:val="62"/>
          <w:sz w:val="36"/>
        </w:rPr>
        <w:t xml:space="preserve"> </w:t>
      </w:r>
      <w:r>
        <w:rPr>
          <w:rFonts w:ascii="Times New Roman"/>
          <w:b/>
          <w:color w:val="1F1D1D"/>
          <w:sz w:val="36"/>
        </w:rPr>
        <w:t>IDAHO</w:t>
      </w:r>
      <w:r>
        <w:rPr>
          <w:rFonts w:ascii="Times New Roman"/>
          <w:b/>
          <w:color w:val="1F1D1D"/>
          <w:spacing w:val="50"/>
          <w:sz w:val="36"/>
        </w:rPr>
        <w:t xml:space="preserve"> </w:t>
      </w:r>
      <w:r>
        <w:rPr>
          <w:rFonts w:ascii="Times New Roman"/>
          <w:b/>
          <w:color w:val="1F1D1D"/>
          <w:sz w:val="36"/>
        </w:rPr>
        <w:t>FIRE</w:t>
      </w:r>
      <w:r>
        <w:rPr>
          <w:rFonts w:ascii="Times New Roman"/>
          <w:b/>
          <w:color w:val="1F1D1D"/>
          <w:spacing w:val="50"/>
          <w:sz w:val="36"/>
        </w:rPr>
        <w:t xml:space="preserve"> </w:t>
      </w:r>
      <w:r>
        <w:rPr>
          <w:rFonts w:ascii="Times New Roman"/>
          <w:b/>
          <w:color w:val="1F1D1D"/>
          <w:sz w:val="36"/>
        </w:rPr>
        <w:t>CHIEF'S</w:t>
      </w:r>
      <w:r>
        <w:rPr>
          <w:rFonts w:ascii="Times New Roman"/>
          <w:b/>
          <w:color w:val="1F1D1D"/>
          <w:spacing w:val="69"/>
          <w:sz w:val="36"/>
        </w:rPr>
        <w:t xml:space="preserve"> </w:t>
      </w:r>
      <w:r>
        <w:rPr>
          <w:rFonts w:ascii="Times New Roman"/>
          <w:b/>
          <w:color w:val="1F1D1D"/>
          <w:sz w:val="36"/>
        </w:rPr>
        <w:t>ASSOCIATION</w:t>
      </w:r>
    </w:p>
    <w:p w14:paraId="7330097D" w14:textId="77777777" w:rsidR="0053652E" w:rsidRDefault="0053652E" w:rsidP="0053652E">
      <w:pPr>
        <w:spacing w:before="23" w:line="256" w:lineRule="auto"/>
        <w:ind w:left="2700" w:right="37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1F1D1D"/>
          <w:w w:val="105"/>
          <w:sz w:val="28"/>
        </w:rPr>
        <w:t>P.O.</w:t>
      </w:r>
      <w:r>
        <w:rPr>
          <w:rFonts w:ascii="Times New Roman"/>
          <w:color w:val="1F1D1D"/>
          <w:spacing w:val="-1"/>
          <w:w w:val="105"/>
          <w:sz w:val="28"/>
        </w:rPr>
        <w:t xml:space="preserve"> </w:t>
      </w:r>
      <w:r>
        <w:rPr>
          <w:rFonts w:ascii="Times New Roman"/>
          <w:color w:val="1F1D1D"/>
          <w:w w:val="105"/>
          <w:sz w:val="28"/>
        </w:rPr>
        <w:t>Box</w:t>
      </w:r>
      <w:r>
        <w:rPr>
          <w:rFonts w:ascii="Times New Roman"/>
          <w:color w:val="1F1D1D"/>
          <w:spacing w:val="12"/>
          <w:w w:val="105"/>
          <w:sz w:val="28"/>
        </w:rPr>
        <w:t xml:space="preserve"> </w:t>
      </w:r>
      <w:r>
        <w:rPr>
          <w:rFonts w:ascii="Times New Roman"/>
          <w:color w:val="1F1D1D"/>
          <w:w w:val="105"/>
          <w:sz w:val="28"/>
        </w:rPr>
        <w:t>3539</w:t>
      </w:r>
      <w:r>
        <w:rPr>
          <w:rFonts w:ascii="Times New Roman"/>
          <w:color w:val="1F1D1D"/>
          <w:w w:val="104"/>
          <w:sz w:val="28"/>
        </w:rPr>
        <w:t xml:space="preserve"> </w:t>
      </w:r>
      <w:r>
        <w:rPr>
          <w:rFonts w:ascii="Times New Roman"/>
          <w:color w:val="1F1D1D"/>
          <w:w w:val="105"/>
          <w:sz w:val="28"/>
        </w:rPr>
        <w:t>Post</w:t>
      </w:r>
      <w:r>
        <w:rPr>
          <w:rFonts w:ascii="Times New Roman"/>
          <w:color w:val="1F1D1D"/>
          <w:spacing w:val="-2"/>
          <w:w w:val="105"/>
          <w:sz w:val="28"/>
        </w:rPr>
        <w:t xml:space="preserve"> </w:t>
      </w:r>
      <w:r>
        <w:rPr>
          <w:rFonts w:ascii="Times New Roman"/>
          <w:color w:val="1F1D1D"/>
          <w:w w:val="105"/>
          <w:sz w:val="28"/>
        </w:rPr>
        <w:t>Falls,</w:t>
      </w:r>
      <w:r>
        <w:rPr>
          <w:rFonts w:ascii="Times New Roman"/>
          <w:color w:val="1F1D1D"/>
          <w:spacing w:val="3"/>
          <w:w w:val="105"/>
          <w:sz w:val="28"/>
        </w:rPr>
        <w:t xml:space="preserve"> </w:t>
      </w:r>
      <w:r>
        <w:rPr>
          <w:rFonts w:ascii="Times New Roman"/>
          <w:color w:val="1F1D1D"/>
          <w:w w:val="105"/>
          <w:sz w:val="28"/>
        </w:rPr>
        <w:t>ID</w:t>
      </w:r>
      <w:r>
        <w:rPr>
          <w:rFonts w:ascii="Times New Roman"/>
          <w:color w:val="1F1D1D"/>
          <w:spacing w:val="6"/>
          <w:w w:val="105"/>
          <w:sz w:val="28"/>
        </w:rPr>
        <w:t xml:space="preserve"> </w:t>
      </w:r>
      <w:r>
        <w:rPr>
          <w:rFonts w:ascii="Times New Roman"/>
          <w:color w:val="1F1D1D"/>
          <w:w w:val="105"/>
          <w:sz w:val="28"/>
        </w:rPr>
        <w:t>83877</w:t>
      </w:r>
    </w:p>
    <w:p w14:paraId="462EA25F" w14:textId="0A8A62DD" w:rsidR="0053652E" w:rsidRPr="0053652E" w:rsidRDefault="0053652E" w:rsidP="0053652E">
      <w:pPr>
        <w:tabs>
          <w:tab w:val="left" w:pos="2940"/>
        </w:tabs>
        <w:spacing w:before="2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53652E">
        <w:rPr>
          <w:b/>
          <w:bCs/>
          <w:color w:val="1F1D1D"/>
          <w:sz w:val="32"/>
          <w:szCs w:val="32"/>
        </w:rPr>
        <w:t>EDUCATION</w:t>
      </w:r>
      <w:r>
        <w:rPr>
          <w:b/>
          <w:bCs/>
          <w:color w:val="1F1D1D"/>
          <w:sz w:val="32"/>
          <w:szCs w:val="32"/>
        </w:rPr>
        <w:t xml:space="preserve">    </w:t>
      </w:r>
      <w:r w:rsidRPr="0053652E">
        <w:rPr>
          <w:b/>
          <w:bCs/>
          <w:color w:val="1F1D1D"/>
          <w:sz w:val="32"/>
          <w:szCs w:val="32"/>
        </w:rPr>
        <w:t>PREVENTION</w:t>
      </w:r>
      <w:r w:rsidRPr="0053652E">
        <w:rPr>
          <w:b/>
          <w:bCs/>
          <w:color w:val="1F1D1D"/>
          <w:sz w:val="32"/>
          <w:szCs w:val="32"/>
        </w:rPr>
        <w:tab/>
        <w:t>INVESTIGATION</w:t>
      </w:r>
    </w:p>
    <w:p w14:paraId="0617E9FC" w14:textId="69091680" w:rsidR="0053652E" w:rsidRDefault="0053652E" w:rsidP="0053652E">
      <w:pPr>
        <w:tabs>
          <w:tab w:val="left" w:pos="5984"/>
        </w:tabs>
        <w:spacing w:before="4" w:line="244" w:lineRule="auto"/>
        <w:ind w:left="450" w:right="138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1F1D1D"/>
          <w:sz w:val="27"/>
        </w:rPr>
        <w:t>President-Chief</w:t>
      </w:r>
      <w:r>
        <w:rPr>
          <w:rFonts w:ascii="Times New Roman"/>
          <w:color w:val="1F1D1D"/>
          <w:spacing w:val="47"/>
          <w:sz w:val="27"/>
        </w:rPr>
        <w:t xml:space="preserve"> </w:t>
      </w:r>
      <w:r>
        <w:rPr>
          <w:rFonts w:ascii="Times New Roman"/>
          <w:color w:val="1F1D1D"/>
          <w:sz w:val="27"/>
        </w:rPr>
        <w:t>Warren</w:t>
      </w:r>
      <w:r>
        <w:rPr>
          <w:rFonts w:ascii="Times New Roman"/>
          <w:color w:val="1F1D1D"/>
          <w:spacing w:val="17"/>
          <w:sz w:val="27"/>
        </w:rPr>
        <w:t xml:space="preserve"> </w:t>
      </w:r>
      <w:r>
        <w:rPr>
          <w:rFonts w:ascii="Times New Roman"/>
          <w:color w:val="1F1D1D"/>
          <w:sz w:val="27"/>
        </w:rPr>
        <w:t>Merritt</w:t>
      </w:r>
      <w:r>
        <w:rPr>
          <w:rFonts w:ascii="Times New Roman"/>
          <w:color w:val="1F1D1D"/>
          <w:spacing w:val="14"/>
          <w:sz w:val="27"/>
        </w:rPr>
        <w:t xml:space="preserve"> </w:t>
      </w:r>
      <w:r>
        <w:rPr>
          <w:rFonts w:ascii="Times New Roman"/>
          <w:color w:val="1F1D1D"/>
          <w:sz w:val="27"/>
        </w:rPr>
        <w:t>Vice</w:t>
      </w:r>
      <w:r>
        <w:rPr>
          <w:rFonts w:ascii="Times New Roman"/>
          <w:color w:val="1F1D1D"/>
          <w:spacing w:val="10"/>
          <w:sz w:val="27"/>
        </w:rPr>
        <w:t xml:space="preserve"> </w:t>
      </w:r>
      <w:r>
        <w:rPr>
          <w:rFonts w:ascii="Times New Roman"/>
          <w:color w:val="1F1D1D"/>
          <w:sz w:val="27"/>
        </w:rPr>
        <w:t>President-Chief</w:t>
      </w:r>
      <w:r>
        <w:rPr>
          <w:rFonts w:ascii="Times New Roman"/>
          <w:color w:val="1F1D1D"/>
          <w:spacing w:val="39"/>
          <w:sz w:val="27"/>
        </w:rPr>
        <w:t xml:space="preserve"> </w:t>
      </w:r>
      <w:r>
        <w:rPr>
          <w:rFonts w:ascii="Times New Roman"/>
          <w:color w:val="1F1D1D"/>
          <w:sz w:val="27"/>
        </w:rPr>
        <w:t>Aaron</w:t>
      </w:r>
      <w:r>
        <w:rPr>
          <w:rFonts w:ascii="Times New Roman"/>
          <w:color w:val="1F1D1D"/>
          <w:spacing w:val="22"/>
          <w:sz w:val="27"/>
        </w:rPr>
        <w:t xml:space="preserve"> </w:t>
      </w:r>
      <w:r>
        <w:rPr>
          <w:rFonts w:ascii="Times New Roman"/>
          <w:color w:val="1F1D1D"/>
          <w:sz w:val="27"/>
        </w:rPr>
        <w:t>Cagle Secretary-Chief</w:t>
      </w:r>
      <w:r>
        <w:rPr>
          <w:rFonts w:ascii="Times New Roman"/>
          <w:color w:val="1F1D1D"/>
          <w:spacing w:val="22"/>
          <w:sz w:val="27"/>
        </w:rPr>
        <w:t xml:space="preserve"> </w:t>
      </w:r>
      <w:r>
        <w:rPr>
          <w:rFonts w:ascii="Times New Roman"/>
          <w:color w:val="1F1D1D"/>
          <w:sz w:val="27"/>
        </w:rPr>
        <w:t>Peggy</w:t>
      </w:r>
      <w:r>
        <w:rPr>
          <w:rFonts w:ascii="Times New Roman"/>
          <w:color w:val="1F1D1D"/>
          <w:spacing w:val="42"/>
          <w:sz w:val="27"/>
        </w:rPr>
        <w:t xml:space="preserve"> </w:t>
      </w:r>
      <w:r w:rsidR="00F421DE">
        <w:rPr>
          <w:rFonts w:ascii="Times New Roman"/>
          <w:color w:val="1F1D1D"/>
          <w:sz w:val="27"/>
        </w:rPr>
        <w:t xml:space="preserve">Smith  </w:t>
      </w:r>
      <w:r>
        <w:rPr>
          <w:rFonts w:ascii="Times New Roman"/>
          <w:color w:val="1F1D1D"/>
          <w:sz w:val="27"/>
        </w:rPr>
        <w:t>Treasurer-Chief</w:t>
      </w:r>
      <w:r>
        <w:rPr>
          <w:rFonts w:ascii="Times New Roman"/>
          <w:color w:val="1F1D1D"/>
          <w:spacing w:val="36"/>
          <w:sz w:val="27"/>
        </w:rPr>
        <w:t xml:space="preserve"> </w:t>
      </w:r>
      <w:r>
        <w:rPr>
          <w:rFonts w:ascii="Times New Roman"/>
          <w:color w:val="1F1D1D"/>
          <w:sz w:val="27"/>
        </w:rPr>
        <w:t>Larry</w:t>
      </w:r>
      <w:r>
        <w:rPr>
          <w:rFonts w:ascii="Times New Roman"/>
          <w:color w:val="1F1D1D"/>
          <w:spacing w:val="27"/>
          <w:sz w:val="27"/>
        </w:rPr>
        <w:t xml:space="preserve"> </w:t>
      </w:r>
      <w:r>
        <w:rPr>
          <w:rFonts w:ascii="Times New Roman"/>
          <w:color w:val="1F1D1D"/>
          <w:sz w:val="27"/>
        </w:rPr>
        <w:t>Simms Director</w:t>
      </w:r>
      <w:r>
        <w:rPr>
          <w:rFonts w:ascii="Times New Roman"/>
          <w:color w:val="1F1D1D"/>
          <w:spacing w:val="26"/>
          <w:sz w:val="27"/>
        </w:rPr>
        <w:t xml:space="preserve"> </w:t>
      </w:r>
      <w:r>
        <w:rPr>
          <w:rFonts w:ascii="Times New Roman"/>
          <w:color w:val="1F1D1D"/>
          <w:sz w:val="27"/>
        </w:rPr>
        <w:t>at</w:t>
      </w:r>
      <w:r>
        <w:rPr>
          <w:rFonts w:ascii="Times New Roman"/>
          <w:color w:val="1F1D1D"/>
          <w:spacing w:val="-1"/>
          <w:sz w:val="27"/>
        </w:rPr>
        <w:t xml:space="preserve"> </w:t>
      </w:r>
      <w:r>
        <w:rPr>
          <w:rFonts w:ascii="Times New Roman"/>
          <w:color w:val="1F1D1D"/>
          <w:sz w:val="27"/>
        </w:rPr>
        <w:t>Large-</w:t>
      </w:r>
      <w:r>
        <w:rPr>
          <w:rFonts w:ascii="Times New Roman"/>
          <w:color w:val="1F1D1D"/>
          <w:spacing w:val="17"/>
          <w:sz w:val="27"/>
        </w:rPr>
        <w:t xml:space="preserve"> </w:t>
      </w:r>
      <w:r>
        <w:rPr>
          <w:rFonts w:ascii="Times New Roman"/>
          <w:color w:val="1F1D1D"/>
          <w:sz w:val="27"/>
        </w:rPr>
        <w:t>Tony</w:t>
      </w:r>
      <w:r>
        <w:rPr>
          <w:rFonts w:ascii="Times New Roman"/>
          <w:color w:val="1F1D1D"/>
          <w:spacing w:val="11"/>
          <w:sz w:val="27"/>
        </w:rPr>
        <w:t xml:space="preserve"> </w:t>
      </w:r>
      <w:r>
        <w:rPr>
          <w:rFonts w:ascii="Times New Roman"/>
          <w:color w:val="1F1D1D"/>
          <w:sz w:val="27"/>
        </w:rPr>
        <w:t>Rohrwasser</w:t>
      </w:r>
    </w:p>
    <w:p w14:paraId="1AFF49BD" w14:textId="1AAAFEF3" w:rsidR="002B0CA4" w:rsidRDefault="0053652E">
      <w:pPr>
        <w:pStyle w:val="BodyText"/>
      </w:pPr>
      <w:r>
        <w:t xml:space="preserve">Meeting summary for </w:t>
      </w:r>
      <w:r w:rsidR="008A2748">
        <w:t>August 15</w:t>
      </w:r>
      <w:r>
        <w:t>, 2019</w:t>
      </w:r>
    </w:p>
    <w:p w14:paraId="4EBCA296" w14:textId="4CDBBD4A" w:rsidR="002B0CA4" w:rsidRDefault="0053652E">
      <w:pPr>
        <w:pStyle w:val="BodyText"/>
      </w:pPr>
      <w:r>
        <w:t xml:space="preserve">Attendees: Tony Rohrwasser, Dan Ryan, Warren Merritt, Brad Van Ert, </w:t>
      </w:r>
      <w:r w:rsidR="008A2748">
        <w:t>Ron Stocking</w:t>
      </w:r>
      <w:r>
        <w:t xml:space="preserve">, Mike </w:t>
      </w:r>
      <w:r w:rsidR="008A2748">
        <w:t>Glazier</w:t>
      </w:r>
      <w:r>
        <w:t xml:space="preserve">, Dan Currie, </w:t>
      </w:r>
      <w:r w:rsidR="008A2748">
        <w:t>Brandon Hermenet</w:t>
      </w:r>
      <w:r>
        <w:t xml:space="preserve">, , Greg Wetzel, </w:t>
      </w:r>
      <w:r w:rsidR="008A2748">
        <w:t>Brady Foil</w:t>
      </w:r>
      <w:r>
        <w:t xml:space="preserve">, </w:t>
      </w:r>
      <w:r w:rsidR="008A2748">
        <w:t>Ashley Stoneham (IDL), Ryan Jackson (IDL), John Cork (IDL) Scott Hayes (IDL), Mathew Hicks (IDL), Spender Hanson (IDL)</w:t>
      </w:r>
      <w:r>
        <w:t>.</w:t>
      </w:r>
    </w:p>
    <w:p w14:paraId="040BEAC6" w14:textId="15D053C1" w:rsidR="0053652E" w:rsidRDefault="0053652E">
      <w:pPr>
        <w:pStyle w:val="BodyText"/>
      </w:pPr>
      <w:r>
        <w:t xml:space="preserve">Meeting called to Order to Ch. Merritt at approximately 1005 hours at </w:t>
      </w:r>
      <w:r w:rsidR="008A2748">
        <w:t xml:space="preserve">South Boundary Fire Protection District. </w:t>
      </w:r>
    </w:p>
    <w:p w14:paraId="35B646E9" w14:textId="0055B04F" w:rsidR="002B0CA4" w:rsidRDefault="0053652E">
      <w:pPr>
        <w:pStyle w:val="BodyText"/>
      </w:pPr>
      <w:r w:rsidRPr="00575FE5">
        <w:rPr>
          <w:u w:val="single"/>
        </w:rPr>
        <w:t>Treasurer's report</w:t>
      </w:r>
      <w:r>
        <w:t xml:space="preserve"> was reviewed by Ch. </w:t>
      </w:r>
      <w:r w:rsidR="008A2748">
        <w:t>Merritt</w:t>
      </w:r>
      <w:r>
        <w:t>.</w:t>
      </w:r>
    </w:p>
    <w:p w14:paraId="06B65AC1" w14:textId="37476ADD" w:rsidR="002B0CA4" w:rsidRDefault="0053652E" w:rsidP="008A2748">
      <w:pPr>
        <w:pStyle w:val="BodyText"/>
      </w:pPr>
      <w:r>
        <w:t xml:space="preserve">Motion by Ch. Brad Vanert and Second by Ch. </w:t>
      </w:r>
      <w:r w:rsidR="008A2748">
        <w:t xml:space="preserve">Dan Ryan to accept the Treasurer’s report as presented. Motion passed. </w:t>
      </w:r>
    </w:p>
    <w:p w14:paraId="31E84620" w14:textId="0081F67D" w:rsidR="002B0CA4" w:rsidRDefault="0053652E">
      <w:pPr>
        <w:pStyle w:val="BodyText"/>
      </w:pPr>
      <w:r w:rsidRPr="0053652E">
        <w:rPr>
          <w:u w:val="single"/>
        </w:rPr>
        <w:t>Membership Committee</w:t>
      </w:r>
      <w:r>
        <w:t xml:space="preserve">: </w:t>
      </w:r>
      <w:r w:rsidR="008A2748">
        <w:t>No report</w:t>
      </w:r>
      <w:r>
        <w:t>.</w:t>
      </w:r>
    </w:p>
    <w:p w14:paraId="36D6FF02" w14:textId="77777777" w:rsidR="002B0CA4" w:rsidRDefault="0053652E">
      <w:pPr>
        <w:pStyle w:val="BodyText"/>
      </w:pPr>
      <w:r w:rsidRPr="0053652E">
        <w:rPr>
          <w:u w:val="single"/>
        </w:rPr>
        <w:t>By-Laws</w:t>
      </w:r>
      <w:r>
        <w:t>: No pending items.</w:t>
      </w:r>
    </w:p>
    <w:p w14:paraId="7101D135" w14:textId="7A72BF39" w:rsidR="002B0CA4" w:rsidRDefault="0053652E">
      <w:pPr>
        <w:pStyle w:val="BodyText"/>
      </w:pPr>
      <w:r w:rsidRPr="0053652E">
        <w:rPr>
          <w:u w:val="single"/>
        </w:rPr>
        <w:t>Legislative Report</w:t>
      </w:r>
      <w:r>
        <w:t xml:space="preserve">: </w:t>
      </w:r>
      <w:r w:rsidR="008A2748">
        <w:t xml:space="preserve">Used the legislative reporting agenda items and requested to discuss interest by those in attendance re: impact fees. A historical accounting was provided that highlighted some mistakes made the first time around when developing the capital investment plan. KCFR spoke with Post Falls and had support for a county-wide effort, NLFPD reported there might be resistance from Hayden and Rathdrum, </w:t>
      </w:r>
      <w:r w:rsidR="00A16C16">
        <w:t>and Merritt</w:t>
      </w:r>
      <w:r w:rsidR="008A2748">
        <w:t xml:space="preserve"> reported that two of the three county commissioners expressed their support during NIESA. There was general support for impact fees but challenges ahead. This may likely be a topic of discussion at the November Idaho Fire Commissioners conference in Coeur d’Alene. </w:t>
      </w:r>
    </w:p>
    <w:p w14:paraId="4053842E" w14:textId="171351B3" w:rsidR="008A2748" w:rsidRDefault="008A2748">
      <w:pPr>
        <w:pStyle w:val="BodyText"/>
      </w:pPr>
      <w:r w:rsidRPr="00D96909">
        <w:rPr>
          <w:u w:val="single"/>
        </w:rPr>
        <w:t>New Business</w:t>
      </w:r>
      <w:r>
        <w:t>: Update on North Idaho CISM Team. Ch. Merritt reviewed a report submitted by Duane Hanna that showed the team was accessed on January 31, 2017, October 17, 2018 and June 22, 2019 for post-incident debriefing/defusing. Ch. Riley conducted a test of the system</w:t>
      </w:r>
      <w:r w:rsidR="00A516AE">
        <w:t xml:space="preserve"> by calling and getting permission to access STATECOM via radio and STATECOM was able to provide the contact names – test worked. </w:t>
      </w:r>
    </w:p>
    <w:p w14:paraId="5B31FD2B" w14:textId="207AE942" w:rsidR="00A516AE" w:rsidRDefault="00A516AE">
      <w:pPr>
        <w:pStyle w:val="BodyText"/>
      </w:pPr>
      <w:r>
        <w:t xml:space="preserve">Some </w:t>
      </w:r>
      <w:r w:rsidR="00A16C16">
        <w:t>agencies are</w:t>
      </w:r>
      <w:r>
        <w:t xml:space="preserve"> starting Peer Support Teams and other agencies, from the report, appear to want to </w:t>
      </w:r>
      <w:r w:rsidR="00D96909">
        <w:t xml:space="preserve">continue to </w:t>
      </w:r>
      <w:r>
        <w:t xml:space="preserve">access the CISM team. No decision/next </w:t>
      </w:r>
      <w:r w:rsidR="00A16C16">
        <w:t>steps for the NIFC’s CISM Team were</w:t>
      </w:r>
      <w:r>
        <w:t xml:space="preserve"> discussed.</w:t>
      </w:r>
    </w:p>
    <w:p w14:paraId="2904C161" w14:textId="77777777" w:rsidR="00A516AE" w:rsidRDefault="00A516AE">
      <w:pPr>
        <w:pStyle w:val="BodyText"/>
      </w:pPr>
    </w:p>
    <w:p w14:paraId="2A270A0E" w14:textId="77777777" w:rsidR="00A516AE" w:rsidRDefault="00A516AE" w:rsidP="00A516AE">
      <w:pPr>
        <w:spacing w:after="120"/>
        <w:ind w:left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1F1D1D"/>
          <w:sz w:val="36"/>
        </w:rPr>
        <w:t>NORTH</w:t>
      </w:r>
      <w:r>
        <w:rPr>
          <w:rFonts w:ascii="Times New Roman"/>
          <w:b/>
          <w:color w:val="1F1D1D"/>
          <w:spacing w:val="62"/>
          <w:sz w:val="36"/>
        </w:rPr>
        <w:t xml:space="preserve"> </w:t>
      </w:r>
      <w:r>
        <w:rPr>
          <w:rFonts w:ascii="Times New Roman"/>
          <w:b/>
          <w:color w:val="1F1D1D"/>
          <w:sz w:val="36"/>
        </w:rPr>
        <w:t>IDAHO</w:t>
      </w:r>
      <w:r>
        <w:rPr>
          <w:rFonts w:ascii="Times New Roman"/>
          <w:b/>
          <w:color w:val="1F1D1D"/>
          <w:spacing w:val="50"/>
          <w:sz w:val="36"/>
        </w:rPr>
        <w:t xml:space="preserve"> </w:t>
      </w:r>
      <w:r>
        <w:rPr>
          <w:rFonts w:ascii="Times New Roman"/>
          <w:b/>
          <w:color w:val="1F1D1D"/>
          <w:sz w:val="36"/>
        </w:rPr>
        <w:t>FIRE</w:t>
      </w:r>
      <w:r>
        <w:rPr>
          <w:rFonts w:ascii="Times New Roman"/>
          <w:b/>
          <w:color w:val="1F1D1D"/>
          <w:spacing w:val="50"/>
          <w:sz w:val="36"/>
        </w:rPr>
        <w:t xml:space="preserve"> </w:t>
      </w:r>
      <w:r>
        <w:rPr>
          <w:rFonts w:ascii="Times New Roman"/>
          <w:b/>
          <w:color w:val="1F1D1D"/>
          <w:sz w:val="36"/>
        </w:rPr>
        <w:t>CHIEF'S</w:t>
      </w:r>
      <w:r>
        <w:rPr>
          <w:rFonts w:ascii="Times New Roman"/>
          <w:b/>
          <w:color w:val="1F1D1D"/>
          <w:spacing w:val="69"/>
          <w:sz w:val="36"/>
        </w:rPr>
        <w:t xml:space="preserve"> </w:t>
      </w:r>
      <w:r>
        <w:rPr>
          <w:rFonts w:ascii="Times New Roman"/>
          <w:b/>
          <w:color w:val="1F1D1D"/>
          <w:sz w:val="36"/>
        </w:rPr>
        <w:t>ASSOCIATION</w:t>
      </w:r>
    </w:p>
    <w:p w14:paraId="36B993CD" w14:textId="77777777" w:rsidR="00A516AE" w:rsidRDefault="00A516AE" w:rsidP="00A516AE">
      <w:pPr>
        <w:spacing w:before="23" w:line="256" w:lineRule="auto"/>
        <w:ind w:left="2700" w:right="37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1F1D1D"/>
          <w:w w:val="105"/>
          <w:sz w:val="28"/>
        </w:rPr>
        <w:t>P.O.</w:t>
      </w:r>
      <w:r>
        <w:rPr>
          <w:rFonts w:ascii="Times New Roman"/>
          <w:color w:val="1F1D1D"/>
          <w:spacing w:val="-1"/>
          <w:w w:val="105"/>
          <w:sz w:val="28"/>
        </w:rPr>
        <w:t xml:space="preserve"> </w:t>
      </w:r>
      <w:r>
        <w:rPr>
          <w:rFonts w:ascii="Times New Roman"/>
          <w:color w:val="1F1D1D"/>
          <w:w w:val="105"/>
          <w:sz w:val="28"/>
        </w:rPr>
        <w:t>Box</w:t>
      </w:r>
      <w:r>
        <w:rPr>
          <w:rFonts w:ascii="Times New Roman"/>
          <w:color w:val="1F1D1D"/>
          <w:spacing w:val="12"/>
          <w:w w:val="105"/>
          <w:sz w:val="28"/>
        </w:rPr>
        <w:t xml:space="preserve"> </w:t>
      </w:r>
      <w:r>
        <w:rPr>
          <w:rFonts w:ascii="Times New Roman"/>
          <w:color w:val="1F1D1D"/>
          <w:w w:val="105"/>
          <w:sz w:val="28"/>
        </w:rPr>
        <w:t>3539</w:t>
      </w:r>
      <w:r>
        <w:rPr>
          <w:rFonts w:ascii="Times New Roman"/>
          <w:color w:val="1F1D1D"/>
          <w:w w:val="104"/>
          <w:sz w:val="28"/>
        </w:rPr>
        <w:t xml:space="preserve"> </w:t>
      </w:r>
      <w:r>
        <w:rPr>
          <w:rFonts w:ascii="Times New Roman"/>
          <w:color w:val="1F1D1D"/>
          <w:w w:val="105"/>
          <w:sz w:val="28"/>
        </w:rPr>
        <w:t>Post</w:t>
      </w:r>
      <w:r>
        <w:rPr>
          <w:rFonts w:ascii="Times New Roman"/>
          <w:color w:val="1F1D1D"/>
          <w:spacing w:val="-2"/>
          <w:w w:val="105"/>
          <w:sz w:val="28"/>
        </w:rPr>
        <w:t xml:space="preserve"> </w:t>
      </w:r>
      <w:r>
        <w:rPr>
          <w:rFonts w:ascii="Times New Roman"/>
          <w:color w:val="1F1D1D"/>
          <w:w w:val="105"/>
          <w:sz w:val="28"/>
        </w:rPr>
        <w:t>Falls,</w:t>
      </w:r>
      <w:r>
        <w:rPr>
          <w:rFonts w:ascii="Times New Roman"/>
          <w:color w:val="1F1D1D"/>
          <w:spacing w:val="3"/>
          <w:w w:val="105"/>
          <w:sz w:val="28"/>
        </w:rPr>
        <w:t xml:space="preserve"> </w:t>
      </w:r>
      <w:r>
        <w:rPr>
          <w:rFonts w:ascii="Times New Roman"/>
          <w:color w:val="1F1D1D"/>
          <w:w w:val="105"/>
          <w:sz w:val="28"/>
        </w:rPr>
        <w:t>ID</w:t>
      </w:r>
      <w:r>
        <w:rPr>
          <w:rFonts w:ascii="Times New Roman"/>
          <w:color w:val="1F1D1D"/>
          <w:spacing w:val="6"/>
          <w:w w:val="105"/>
          <w:sz w:val="28"/>
        </w:rPr>
        <w:t xml:space="preserve"> </w:t>
      </w:r>
      <w:r>
        <w:rPr>
          <w:rFonts w:ascii="Times New Roman"/>
          <w:color w:val="1F1D1D"/>
          <w:w w:val="105"/>
          <w:sz w:val="28"/>
        </w:rPr>
        <w:t>83877</w:t>
      </w:r>
    </w:p>
    <w:p w14:paraId="0867FBB7" w14:textId="18303F99" w:rsidR="00A516AE" w:rsidRDefault="008A2748">
      <w:pPr>
        <w:pStyle w:val="BodyText"/>
      </w:pPr>
      <w:r w:rsidRPr="00D96909">
        <w:rPr>
          <w:u w:val="single"/>
        </w:rPr>
        <w:t>Review of the “Bandy Fire”</w:t>
      </w:r>
      <w:r>
        <w:t xml:space="preserve"> – Ch. DeBernardi</w:t>
      </w:r>
    </w:p>
    <w:p w14:paraId="0E049931" w14:textId="3416603A" w:rsidR="00A516AE" w:rsidRDefault="00A516AE">
      <w:pPr>
        <w:pStyle w:val="BodyText"/>
      </w:pPr>
      <w:r>
        <w:t>It was great to have IDL attend the meeting with some of their members involved on –scene and with dispatch. The review was a very good discussion and had broad participation.</w:t>
      </w:r>
    </w:p>
    <w:p w14:paraId="43BCCD18" w14:textId="4D34D0EA" w:rsidR="008A2748" w:rsidRDefault="00A516AE" w:rsidP="008A2748">
      <w:pPr>
        <w:pStyle w:val="BodyText"/>
        <w:numPr>
          <w:ilvl w:val="0"/>
          <w:numId w:val="5"/>
        </w:numPr>
      </w:pPr>
      <w:r>
        <w:t xml:space="preserve">Communications, which worked, was the primary issue; VHF –IDL and structural resources on 700 </w:t>
      </w:r>
      <w:r w:rsidR="00A16C16">
        <w:t>MHz</w:t>
      </w:r>
    </w:p>
    <w:p w14:paraId="1EDD7CB8" w14:textId="364179A8" w:rsidR="00A516AE" w:rsidRDefault="00A516AE" w:rsidP="008A2748">
      <w:pPr>
        <w:pStyle w:val="BodyText"/>
        <w:numPr>
          <w:ilvl w:val="0"/>
          <w:numId w:val="5"/>
        </w:numPr>
      </w:pPr>
      <w:r>
        <w:t>Accountability was a challenge with two (2) frequencies.</w:t>
      </w:r>
    </w:p>
    <w:p w14:paraId="399C24ED" w14:textId="430EDF25" w:rsidR="00A516AE" w:rsidRDefault="00A516AE" w:rsidP="008A2748">
      <w:pPr>
        <w:pStyle w:val="BodyText"/>
        <w:numPr>
          <w:ilvl w:val="0"/>
          <w:numId w:val="5"/>
        </w:numPr>
      </w:pPr>
      <w:r>
        <w:t>Evacuations were announced on one channel and then communicated via another medium which changed the complexity significantly (jumped a creek and was headed to three (3) large farms.</w:t>
      </w:r>
    </w:p>
    <w:p w14:paraId="62C1E22E" w14:textId="7BBD9BFE" w:rsidR="00A516AE" w:rsidRDefault="00A516AE" w:rsidP="008A2748">
      <w:pPr>
        <w:pStyle w:val="BodyText"/>
        <w:numPr>
          <w:ilvl w:val="0"/>
          <w:numId w:val="5"/>
        </w:numPr>
      </w:pPr>
      <w:r>
        <w:t>Initial recon and then aerial had two (2) different pictures – ’20 acres to 200’ and again completed by a marshy area that would have stranded vehicles – local knowledge a plus. Initial report was 100’ x 100’ and growing</w:t>
      </w:r>
    </w:p>
    <w:p w14:paraId="192FF623" w14:textId="0155FF9E" w:rsidR="00A516AE" w:rsidRDefault="00A516AE" w:rsidP="00A516AE">
      <w:pPr>
        <w:pStyle w:val="BodyText"/>
        <w:numPr>
          <w:ilvl w:val="0"/>
          <w:numId w:val="5"/>
        </w:numPr>
      </w:pPr>
      <w:r>
        <w:t>Use of the North Idaho Communications plan would have been a benefit (attached to the meeting summary for reference).</w:t>
      </w:r>
    </w:p>
    <w:p w14:paraId="0211D646" w14:textId="25938447" w:rsidR="00A516AE" w:rsidRDefault="00A516AE" w:rsidP="00A516AE">
      <w:pPr>
        <w:pStyle w:val="BodyText"/>
        <w:numPr>
          <w:ilvl w:val="0"/>
          <w:numId w:val="5"/>
        </w:numPr>
      </w:pPr>
      <w:r>
        <w:t xml:space="preserve">Fuel model unusual for this time of year – grass and rapid fire spread (was similar to 2015) into timber. Winds were erratic. </w:t>
      </w:r>
    </w:p>
    <w:p w14:paraId="578B8D04" w14:textId="662D3A1B" w:rsidR="00A516AE" w:rsidRDefault="00A516AE" w:rsidP="00A516AE">
      <w:pPr>
        <w:pStyle w:val="BodyText"/>
        <w:numPr>
          <w:ilvl w:val="0"/>
          <w:numId w:val="5"/>
        </w:numPr>
      </w:pPr>
      <w:r>
        <w:t xml:space="preserve">IC was monitoring attack channel, VHF, air to ground, some communication was face-to-face and an IDL rep was near the IC most of the time. </w:t>
      </w:r>
    </w:p>
    <w:p w14:paraId="1893CF12" w14:textId="3AD408AE" w:rsidR="00575FE5" w:rsidRDefault="00575FE5" w:rsidP="00575FE5">
      <w:pPr>
        <w:pStyle w:val="BodyText"/>
      </w:pPr>
      <w:r w:rsidRPr="00575FE5">
        <w:rPr>
          <w:u w:val="single"/>
        </w:rPr>
        <w:t>Roundtable</w:t>
      </w:r>
      <w:r>
        <w:t xml:space="preserve"> – Discussed moving NIFC’s meeting around on a regular basis; North, NE, Central, East and South. Need to iron out where the meetings will be held.</w:t>
      </w:r>
    </w:p>
    <w:p w14:paraId="1665FDC7" w14:textId="2F0FC5A6" w:rsidR="008A2748" w:rsidRDefault="008A2748" w:rsidP="008A2748">
      <w:pPr>
        <w:pStyle w:val="BodyText"/>
      </w:pPr>
      <w:r>
        <w:t>Meeting was adjourned at about 1145 hours by Ch. Merritt</w:t>
      </w:r>
    </w:p>
    <w:p w14:paraId="6E579193" w14:textId="416D7DAB" w:rsidR="00A16C16" w:rsidRDefault="008A2748" w:rsidP="008A2748">
      <w:pPr>
        <w:pStyle w:val="BodyText"/>
      </w:pPr>
      <w:r>
        <w:t xml:space="preserve">Next meeting is on </w:t>
      </w:r>
      <w:r w:rsidR="00A516AE">
        <w:t>October 17</w:t>
      </w:r>
      <w:r>
        <w:t xml:space="preserve">, 2019 at </w:t>
      </w:r>
      <w:r w:rsidR="00A516AE">
        <w:t>North of the Narrow Fire District</w:t>
      </w:r>
      <w:r>
        <w:t xml:space="preserve"> </w:t>
      </w:r>
      <w:r w:rsidR="00D96909">
        <w:t xml:space="preserve">hosted by Fire Chief Brady Foil </w:t>
      </w:r>
      <w:r>
        <w:t xml:space="preserve">at 1000 hours. </w:t>
      </w:r>
      <w:r w:rsidR="00A516AE">
        <w:t xml:space="preserve"> </w:t>
      </w:r>
      <w:r w:rsidR="00A16C16">
        <w:t xml:space="preserve">Lunch will be served after the meeting is over. </w:t>
      </w:r>
    </w:p>
    <w:p w14:paraId="45B90F46" w14:textId="68655125" w:rsidR="00A16C16" w:rsidRDefault="00D96909" w:rsidP="008A2748">
      <w:pPr>
        <w:pStyle w:val="BodyText"/>
      </w:pPr>
      <w:r>
        <w:tab/>
      </w:r>
      <w:r w:rsidR="00A516AE">
        <w:t xml:space="preserve">The address is: </w:t>
      </w:r>
      <w:r w:rsidR="00A16C16">
        <w:tab/>
      </w:r>
      <w:r w:rsidR="00A516AE">
        <w:t xml:space="preserve">14374 E. Shore Road </w:t>
      </w:r>
    </w:p>
    <w:p w14:paraId="128E4C8F" w14:textId="77777777" w:rsidR="00A16C16" w:rsidRDefault="00A16C16" w:rsidP="00575FE5">
      <w:pPr>
        <w:pStyle w:val="BodyText"/>
        <w:ind w:left="2160" w:firstLine="720"/>
      </w:pPr>
      <w:bookmarkStart w:id="0" w:name="_GoBack"/>
      <w:bookmarkEnd w:id="0"/>
      <w:r>
        <w:t xml:space="preserve">Coolin, ID 83821 </w:t>
      </w:r>
    </w:p>
    <w:p w14:paraId="61C5779C" w14:textId="08574AD1" w:rsidR="008A2748" w:rsidRDefault="008A2748" w:rsidP="00A16C16">
      <w:pPr>
        <w:pStyle w:val="BodyText"/>
      </w:pPr>
      <w:r>
        <w:t xml:space="preserve">The Training Officers committee will meet </w:t>
      </w:r>
      <w:r w:rsidR="00A16C16">
        <w:t>should be at 0900 hours before the same unless cancelled.</w:t>
      </w:r>
    </w:p>
    <w:p w14:paraId="6F8A7DFA" w14:textId="77777777" w:rsidR="008A2748" w:rsidRDefault="008A2748" w:rsidP="008A2748">
      <w:pPr>
        <w:pStyle w:val="BodyText"/>
      </w:pPr>
      <w:r>
        <w:t>Meeting Summary submitted by Warren Merritt</w:t>
      </w:r>
    </w:p>
    <w:p w14:paraId="22E7732F" w14:textId="77777777" w:rsidR="008A2748" w:rsidRDefault="008A2748" w:rsidP="0053652E">
      <w:pPr>
        <w:spacing w:after="120"/>
        <w:ind w:left="720"/>
        <w:rPr>
          <w:rFonts w:ascii="Times New Roman"/>
          <w:b/>
          <w:color w:val="1F1D1D"/>
          <w:sz w:val="36"/>
        </w:rPr>
      </w:pPr>
    </w:p>
    <w:sectPr w:rsidR="008A2748" w:rsidSect="0053652E"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1E951" w14:textId="77777777" w:rsidR="00B62623" w:rsidRDefault="0053652E">
      <w:pPr>
        <w:spacing w:after="0"/>
      </w:pPr>
      <w:r>
        <w:separator/>
      </w:r>
    </w:p>
  </w:endnote>
  <w:endnote w:type="continuationSeparator" w:id="0">
    <w:p w14:paraId="084744FD" w14:textId="77777777" w:rsidR="00B62623" w:rsidRDefault="005365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F404A" w14:textId="77777777" w:rsidR="002B0CA4" w:rsidRDefault="0053652E">
      <w:r>
        <w:separator/>
      </w:r>
    </w:p>
  </w:footnote>
  <w:footnote w:type="continuationSeparator" w:id="0">
    <w:p w14:paraId="51DE00F9" w14:textId="77777777" w:rsidR="002B0CA4" w:rsidRDefault="0053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A213D8"/>
    <w:multiLevelType w:val="multilevel"/>
    <w:tmpl w:val="AE34779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F686361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34E89"/>
    <w:multiLevelType w:val="multilevel"/>
    <w:tmpl w:val="FEC433E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146489"/>
    <w:multiLevelType w:val="hybridMultilevel"/>
    <w:tmpl w:val="2DF0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F96D9"/>
    <w:multiLevelType w:val="multilevel"/>
    <w:tmpl w:val="782EFA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2B0CA4"/>
    <w:rsid w:val="004E29B3"/>
    <w:rsid w:val="0053652E"/>
    <w:rsid w:val="00575FE5"/>
    <w:rsid w:val="00590D07"/>
    <w:rsid w:val="006C08EC"/>
    <w:rsid w:val="00784D58"/>
    <w:rsid w:val="008A2748"/>
    <w:rsid w:val="008D6863"/>
    <w:rsid w:val="008F3DF7"/>
    <w:rsid w:val="00A16C16"/>
    <w:rsid w:val="00A516AE"/>
    <w:rsid w:val="00B62623"/>
    <w:rsid w:val="00B86B75"/>
    <w:rsid w:val="00BC48D5"/>
    <w:rsid w:val="00C36279"/>
    <w:rsid w:val="00D96909"/>
    <w:rsid w:val="00E315A3"/>
    <w:rsid w:val="00F42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0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Simms</dc:creator>
  <cp:lastModifiedBy>Warren Merritt</cp:lastModifiedBy>
  <cp:revision>6</cp:revision>
  <cp:lastPrinted>2019-08-19T23:37:00Z</cp:lastPrinted>
  <dcterms:created xsi:type="dcterms:W3CDTF">2019-08-19T23:05:00Z</dcterms:created>
  <dcterms:modified xsi:type="dcterms:W3CDTF">2019-08-19T23:57:00Z</dcterms:modified>
</cp:coreProperties>
</file>