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D" w:rsidRDefault="00D7742D" w:rsidP="00C90BBA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:rsidR="00D7742D" w:rsidRDefault="00D7742D" w:rsidP="00C90BBA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D7742D" w:rsidRDefault="00DE38AE" w:rsidP="00C90BBA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Meeting summary for </w:t>
      </w:r>
      <w:r w:rsidR="00E56D3D">
        <w:rPr>
          <w:rStyle w:val="s1"/>
          <w:rFonts w:ascii="Times New Roman" w:hAnsi="Times New Roman"/>
          <w:color w:val="auto"/>
          <w:sz w:val="24"/>
          <w:szCs w:val="24"/>
        </w:rPr>
        <w:t>October 17</w:t>
      </w:r>
      <w:r>
        <w:rPr>
          <w:rStyle w:val="s1"/>
          <w:rFonts w:ascii="Times New Roman" w:hAnsi="Times New Roman"/>
          <w:color w:val="auto"/>
          <w:sz w:val="24"/>
          <w:szCs w:val="24"/>
        </w:rPr>
        <w:t>, 2019</w:t>
      </w:r>
    </w:p>
    <w:p w:rsidR="00DE38AE" w:rsidRDefault="00DE38AE" w:rsidP="00C90BBA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E56D3D" w:rsidRDefault="00E56D3D" w:rsidP="00E56D3D">
      <w:r>
        <w:t>I.  Call to order:  0940</w:t>
      </w:r>
    </w:p>
    <w:p w:rsidR="00E56D3D" w:rsidRDefault="00E56D3D" w:rsidP="00E56D3D">
      <w:r>
        <w:t>II. Pledge of Allegiance</w:t>
      </w:r>
    </w:p>
    <w:p w:rsidR="00E56D3D" w:rsidRDefault="00E56D3D" w:rsidP="00E56D3D">
      <w:r>
        <w:t>III. Approval of Min</w:t>
      </w:r>
    </w:p>
    <w:p w:rsidR="00E56D3D" w:rsidRDefault="00E56D3D" w:rsidP="00E56D3D">
      <w:r>
        <w:tab/>
        <w:t xml:space="preserve">Motion of accept:  Chief Tony Rohrwasser, Second:  Chief Mike </w:t>
      </w:r>
      <w:r>
        <w:t>Mather Vote</w:t>
      </w:r>
      <w:r>
        <w:t>: Accepted</w:t>
      </w:r>
    </w:p>
    <w:p w:rsidR="00E56D3D" w:rsidRDefault="00E56D3D" w:rsidP="00E56D3D">
      <w:r>
        <w:t>IV. Treasurers Report:  Motion to accept: Tony Rohrwasser, Second: Mike Mather  Vote: Accepted</w:t>
      </w:r>
    </w:p>
    <w:p w:rsidR="00E56D3D" w:rsidRDefault="00E56D3D" w:rsidP="00E56D3D">
      <w:r>
        <w:t>V. Committee Reports</w:t>
      </w:r>
    </w:p>
    <w:p w:rsidR="00E56D3D" w:rsidRDefault="00E56D3D" w:rsidP="00E56D3D">
      <w:r>
        <w:tab/>
        <w:t>a. Membership:  No report</w:t>
      </w:r>
    </w:p>
    <w:p w:rsidR="00E56D3D" w:rsidRDefault="00E56D3D" w:rsidP="00E56D3D">
      <w:r>
        <w:tab/>
        <w:t xml:space="preserve">b. By-Laws:  </w:t>
      </w:r>
    </w:p>
    <w:p w:rsidR="00E56D3D" w:rsidRDefault="00E56D3D" w:rsidP="00E56D3D">
      <w:pPr>
        <w:ind w:left="720"/>
      </w:pPr>
      <w:r>
        <w:t xml:space="preserve">c. Legislative:  PERSI rule change for rule of 80 and rule of 90 issues.   Chief </w:t>
      </w:r>
      <w:r>
        <w:t>Simms led</w:t>
      </w:r>
      <w:r>
        <w:t xml:space="preserve"> general discussion on issues.  Be aware of potential legislation.  Nov 8</w:t>
      </w:r>
      <w:r w:rsidRPr="00263D06">
        <w:rPr>
          <w:vertAlign w:val="superscript"/>
        </w:rPr>
        <w:t>th</w:t>
      </w:r>
      <w:r>
        <w:t xml:space="preserve"> 0900 at Hampton Inn Riverstone CDA.  Meeting on PERSI and legislation change possibilities.</w:t>
      </w:r>
    </w:p>
    <w:p w:rsidR="00E56D3D" w:rsidRDefault="00E56D3D" w:rsidP="00E56D3D">
      <w:pPr>
        <w:spacing w:after="120"/>
        <w:ind w:left="720"/>
      </w:pPr>
      <w:r>
        <w:t xml:space="preserve">d. Communications: </w:t>
      </w:r>
    </w:p>
    <w:p w:rsidR="00E56D3D" w:rsidRDefault="00E56D3D" w:rsidP="00E56D3D">
      <w:pPr>
        <w:spacing w:after="120"/>
        <w:ind w:left="720" w:firstLine="720"/>
      </w:pPr>
      <w:r>
        <w:t>* Chief Stocking has retired.  Dale Hopkins is Deputy Chief</w:t>
      </w:r>
    </w:p>
    <w:p w:rsidR="00E56D3D" w:rsidRDefault="00E56D3D" w:rsidP="00E56D3D">
      <w:pPr>
        <w:spacing w:after="120"/>
        <w:ind w:left="720" w:firstLine="720"/>
      </w:pPr>
      <w:r>
        <w:t>* CDA Dispatch looking at some communication changes for 2020.</w:t>
      </w:r>
    </w:p>
    <w:p w:rsidR="00E56D3D" w:rsidRDefault="00E56D3D" w:rsidP="00E56D3D">
      <w:pPr>
        <w:spacing w:after="120"/>
        <w:ind w:left="720" w:firstLine="720"/>
      </w:pPr>
      <w:r>
        <w:t>* Shane O’Shea acting Warden IDL</w:t>
      </w:r>
    </w:p>
    <w:p w:rsidR="00E56D3D" w:rsidRDefault="00E56D3D" w:rsidP="00E56D3D">
      <w:r>
        <w:tab/>
        <w:t>e. Idaho Fire Chiefs:  No report</w:t>
      </w:r>
    </w:p>
    <w:p w:rsidR="00E56D3D" w:rsidRDefault="00E56D3D" w:rsidP="00E56D3D">
      <w:r>
        <w:t xml:space="preserve">VI. Old Business:   </w:t>
      </w:r>
    </w:p>
    <w:p w:rsidR="00E56D3D" w:rsidRDefault="00E56D3D" w:rsidP="00E56D3D">
      <w:pPr>
        <w:pStyle w:val="ListParagraph"/>
        <w:numPr>
          <w:ilvl w:val="0"/>
          <w:numId w:val="6"/>
        </w:numPr>
        <w:spacing w:after="120" w:line="276" w:lineRule="auto"/>
      </w:pPr>
      <w:r>
        <w:t>Peer Support / CISM:  Chief Mather will contact Chief Van Ert ref</w:t>
      </w:r>
      <w:r>
        <w:t>:</w:t>
      </w:r>
      <w:bookmarkStart w:id="0" w:name="_GoBack"/>
      <w:bookmarkEnd w:id="0"/>
      <w:r>
        <w:t xml:space="preserve"> update.</w:t>
      </w:r>
    </w:p>
    <w:p w:rsidR="00E56D3D" w:rsidRDefault="00E56D3D" w:rsidP="00E56D3D">
      <w:pPr>
        <w:pStyle w:val="ListParagraph"/>
        <w:numPr>
          <w:ilvl w:val="0"/>
          <w:numId w:val="6"/>
        </w:numPr>
        <w:spacing w:after="120" w:line="276" w:lineRule="auto"/>
      </w:pPr>
      <w:r>
        <w:t>1-800-Board-Up Requested permission to buy lunch at FODA.  Discussion…  Board-up companies are paying dues members and have the right to offer lunch.  General consensus to approve.  Chief Heath will advise Chief Merritt to reply to agency they may buy lunch.</w:t>
      </w:r>
    </w:p>
    <w:p w:rsidR="00E56D3D" w:rsidRDefault="00E56D3D" w:rsidP="00E56D3D">
      <w:pPr>
        <w:spacing w:after="120"/>
      </w:pPr>
      <w:r>
        <w:t>VII. New Business:</w:t>
      </w:r>
    </w:p>
    <w:p w:rsidR="00E56D3D" w:rsidRDefault="00E56D3D" w:rsidP="00E56D3D">
      <w:pPr>
        <w:pStyle w:val="ListParagraph"/>
        <w:numPr>
          <w:ilvl w:val="0"/>
          <w:numId w:val="7"/>
        </w:numPr>
        <w:spacing w:after="120" w:line="276" w:lineRule="auto"/>
      </w:pPr>
      <w:r>
        <w:t xml:space="preserve">Idaho IMT:  Discussion on IMT role… </w:t>
      </w:r>
    </w:p>
    <w:p w:rsidR="00E56D3D" w:rsidRDefault="00E56D3D" w:rsidP="00E56D3D">
      <w:pPr>
        <w:pStyle w:val="ListParagraph"/>
        <w:numPr>
          <w:ilvl w:val="0"/>
          <w:numId w:val="7"/>
        </w:numPr>
        <w:spacing w:after="120" w:line="276" w:lineRule="auto"/>
      </w:pPr>
      <w:r>
        <w:t>PERSI Update: Covered prior</w:t>
      </w:r>
    </w:p>
    <w:p w:rsidR="00E56D3D" w:rsidRDefault="00E56D3D" w:rsidP="00E56D3D">
      <w:pPr>
        <w:pStyle w:val="ListParagraph"/>
        <w:numPr>
          <w:ilvl w:val="0"/>
          <w:numId w:val="7"/>
        </w:numPr>
        <w:spacing w:after="120" w:line="276" w:lineRule="auto"/>
      </w:pPr>
      <w:r>
        <w:t>FODA:  November 2, 2019 KCFR JDTC in Post Falls</w:t>
      </w:r>
    </w:p>
    <w:p w:rsidR="00E56D3D" w:rsidRDefault="00E56D3D" w:rsidP="00E56D3D">
      <w:pPr>
        <w:pStyle w:val="ListParagraph"/>
        <w:numPr>
          <w:ilvl w:val="0"/>
          <w:numId w:val="7"/>
        </w:numPr>
        <w:spacing w:after="120" w:line="276" w:lineRule="auto"/>
      </w:pPr>
      <w:r>
        <w:t>2020 NIESA:  Dates:  April 24 – 25, 2020 in CDA</w:t>
      </w:r>
    </w:p>
    <w:p w:rsidR="00E56D3D" w:rsidRDefault="00E56D3D" w:rsidP="00E56D3D">
      <w:pPr>
        <w:spacing w:after="120"/>
      </w:pPr>
      <w:r>
        <w:t>IX</w:t>
      </w:r>
      <w:r>
        <w:t>. Next</w:t>
      </w:r>
      <w:r>
        <w:t xml:space="preserve"> Meeting:</w:t>
      </w:r>
    </w:p>
    <w:p w:rsidR="00E56D3D" w:rsidRDefault="00E56D3D" w:rsidP="00E56D3D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 January meeting will be banqu</w:t>
      </w:r>
      <w:r>
        <w:t>et.  Location TBD.  Chief Deruyt</w:t>
      </w:r>
      <w:r>
        <w:t>er will ask Chief Gabriel to get the event center.</w:t>
      </w:r>
    </w:p>
    <w:p w:rsidR="00E56D3D" w:rsidRDefault="00E56D3D" w:rsidP="00E56D3D">
      <w:pPr>
        <w:pStyle w:val="ListParagraph"/>
        <w:numPr>
          <w:ilvl w:val="0"/>
          <w:numId w:val="8"/>
        </w:numPr>
        <w:spacing w:after="120" w:line="276" w:lineRule="auto"/>
      </w:pPr>
      <w:r>
        <w:t>Training group will meet sooner with info to follow.</w:t>
      </w:r>
    </w:p>
    <w:p w:rsidR="00E56D3D" w:rsidRDefault="00E56D3D" w:rsidP="00E56D3D">
      <w:pPr>
        <w:pStyle w:val="ListParagraph"/>
        <w:numPr>
          <w:ilvl w:val="0"/>
          <w:numId w:val="8"/>
        </w:numPr>
        <w:spacing w:after="120" w:line="276" w:lineRule="auto"/>
      </w:pPr>
      <w:r>
        <w:t>February meeting will happen Worley Fire to Host.</w:t>
      </w:r>
    </w:p>
    <w:p w:rsidR="00E56D3D" w:rsidRDefault="00E56D3D" w:rsidP="00E56D3D">
      <w:pPr>
        <w:spacing w:after="120"/>
      </w:pPr>
      <w:r>
        <w:lastRenderedPageBreak/>
        <w:t xml:space="preserve">X.  Training Topic. </w:t>
      </w:r>
    </w:p>
    <w:p w:rsidR="00E56D3D" w:rsidRDefault="00E56D3D" w:rsidP="00E56D3D">
      <w:pPr>
        <w:spacing w:after="120"/>
        <w:ind w:left="720"/>
      </w:pPr>
      <w:r>
        <w:t>Near miss in July…  Crew walked over hot lines down and Kootenai Electric caught the error of FF on scene walking over down lines.  Reminder to be aware!</w:t>
      </w:r>
    </w:p>
    <w:p w:rsidR="00E56D3D" w:rsidRDefault="00E56D3D" w:rsidP="00E56D3D">
      <w:pPr>
        <w:spacing w:after="120"/>
        <w:ind w:left="720"/>
      </w:pPr>
      <w:r>
        <w:t>NL Fire:  Be aware of traffic:  ISP Trooper almost taken out by car at intersection by another vehicle crashing.  Discussion of traffic safety…</w:t>
      </w:r>
    </w:p>
    <w:p w:rsidR="00E56D3D" w:rsidRDefault="00E56D3D" w:rsidP="00E56D3D">
      <w:pPr>
        <w:spacing w:after="120"/>
      </w:pPr>
    </w:p>
    <w:p w:rsidR="00E56D3D" w:rsidRDefault="00E56D3D" w:rsidP="00E56D3D">
      <w:pPr>
        <w:spacing w:after="120"/>
      </w:pPr>
      <w:r>
        <w:t>XII. Roundtable: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Boundary Fire:  CDA Giving Boundary a Prevention Trailer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Worley Fire:  Openings at Worley and MIKI for 2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KCFR: 8 openings to start January 2020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NL Fire: Health and Wellness being sponsored in Spokane.  Hiring 1 person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 xml:space="preserve">CDA Fire:  Hired 2 with Academy in November.  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CDA Fire: NIC now provides up to 12 credit hours for college when completed with fire education and training.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>Hauser Fire:  Second Sunday in December (8</w:t>
      </w:r>
      <w:r w:rsidRPr="00D60323">
        <w:rPr>
          <w:vertAlign w:val="superscript"/>
        </w:rPr>
        <w:t>th</w:t>
      </w:r>
      <w:r>
        <w:t>) Breakfast with Santa.  New RIT training prop completed.  New Tender in service.</w:t>
      </w:r>
    </w:p>
    <w:p w:rsidR="00E56D3D" w:rsidRDefault="00E56D3D" w:rsidP="00E56D3D">
      <w:pPr>
        <w:pStyle w:val="ListParagraph"/>
        <w:numPr>
          <w:ilvl w:val="0"/>
          <w:numId w:val="9"/>
        </w:numPr>
        <w:spacing w:after="120" w:line="276" w:lineRule="auto"/>
      </w:pPr>
      <w:r>
        <w:t xml:space="preserve">Chief Brady Foil Host:  Station tour and unit overview.  MM 16 has new Landing Zone for Lifeflight.  </w:t>
      </w:r>
    </w:p>
    <w:p w:rsidR="00E56D3D" w:rsidRDefault="00E56D3D" w:rsidP="00E56D3D">
      <w:pPr>
        <w:spacing w:after="120"/>
      </w:pPr>
    </w:p>
    <w:p w:rsidR="00E56D3D" w:rsidRDefault="00E56D3D" w:rsidP="00E56D3D">
      <w:pPr>
        <w:spacing w:after="120"/>
      </w:pPr>
      <w:r>
        <w:t>Adjourn</w:t>
      </w:r>
      <w:r>
        <w:t xml:space="preserve"> for lunch hosted by Chief Foil at 11:00.  </w:t>
      </w:r>
    </w:p>
    <w:p w:rsidR="00E56D3D" w:rsidRDefault="00E56D3D" w:rsidP="00E56D3D">
      <w:pPr>
        <w:spacing w:after="120"/>
      </w:pPr>
    </w:p>
    <w:p w:rsidR="00E56D3D" w:rsidRDefault="00E56D3D" w:rsidP="00E56D3D">
      <w:pPr>
        <w:spacing w:after="120"/>
      </w:pPr>
      <w:r>
        <w:t>Meeting Summary taken by Chief Simms</w:t>
      </w:r>
    </w:p>
    <w:p w:rsidR="00DE38AE" w:rsidRDefault="00DE38AE" w:rsidP="00C90BBA">
      <w:pPr>
        <w:pStyle w:val="p1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21D4B" w:rsidRPr="00221D4B" w:rsidRDefault="00221D4B" w:rsidP="00166FF0">
      <w:pPr>
        <w:widowControl w:val="0"/>
        <w:autoSpaceDE w:val="0"/>
        <w:autoSpaceDN w:val="0"/>
        <w:adjustRightInd w:val="0"/>
        <w:ind w:right="-180"/>
        <w:jc w:val="center"/>
        <w:rPr>
          <w:rFonts w:eastAsia="SimSun"/>
        </w:rPr>
      </w:pPr>
    </w:p>
    <w:sectPr w:rsidR="00221D4B" w:rsidRPr="00221D4B" w:rsidSect="003C60C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260" w:right="1080" w:bottom="900" w:left="108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D8" w:rsidRDefault="002043D8">
      <w:r>
        <w:separator/>
      </w:r>
    </w:p>
  </w:endnote>
  <w:endnote w:type="continuationSeparator" w:id="0">
    <w:p w:rsidR="002043D8" w:rsidRDefault="002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3D" w:rsidRDefault="00E56D3D">
    <w:pPr>
      <w:pStyle w:val="Footer"/>
    </w:pPr>
    <w:r>
      <w:tab/>
    </w:r>
    <w:r>
      <w:tab/>
    </w: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1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D3D" w:rsidRDefault="00E56D3D" w:rsidP="00E56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D3D" w:rsidRDefault="00E5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D8" w:rsidRDefault="002043D8">
      <w:r>
        <w:separator/>
      </w:r>
    </w:p>
  </w:footnote>
  <w:footnote w:type="continuationSeparator" w:id="0">
    <w:p w:rsidR="002043D8" w:rsidRDefault="0020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0" w:rsidRDefault="00166FF0" w:rsidP="002168BE">
    <w:pPr>
      <w:pStyle w:val="Header"/>
      <w:jc w:val="center"/>
      <w:rPr>
        <w:rFonts w:eastAsia="SimSun"/>
        <w:color w:val="000000"/>
        <w:sz w:val="40"/>
        <w:szCs w:val="40"/>
      </w:rPr>
    </w:pPr>
    <w:r w:rsidRPr="00DC07D3">
      <w:rPr>
        <w:rFonts w:eastAsia="SimSun"/>
        <w:color w:val="000000"/>
        <w:sz w:val="40"/>
        <w:szCs w:val="40"/>
      </w:rPr>
      <w:t>NORTH IDAHO FIRE CHIEF’S ASSOCIATION</w:t>
    </w:r>
  </w:p>
  <w:p w:rsidR="00166FF0" w:rsidRPr="00AE0D94" w:rsidRDefault="00166FF0" w:rsidP="002168BE">
    <w:pPr>
      <w:widowControl w:val="0"/>
      <w:autoSpaceDE w:val="0"/>
      <w:autoSpaceDN w:val="0"/>
      <w:adjustRightInd w:val="0"/>
      <w:jc w:val="center"/>
    </w:pPr>
    <w:r w:rsidRPr="00AE0D94">
      <w:rPr>
        <w:rFonts w:eastAsia="SimSun"/>
        <w:color w:val="000000"/>
        <w:sz w:val="30"/>
        <w:szCs w:val="30"/>
      </w:rPr>
      <w:t>Meeting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0" w:rsidRDefault="002043D8" w:rsidP="002168BE">
    <w:pPr>
      <w:widowControl w:val="0"/>
      <w:autoSpaceDE w:val="0"/>
      <w:autoSpaceDN w:val="0"/>
      <w:adjustRightInd w:val="0"/>
      <w:ind w:left="-720"/>
      <w:jc w:val="center"/>
      <w:rPr>
        <w:rFonts w:eastAsia="SimSun"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51FA81" wp14:editId="5503EC8C">
          <wp:simplePos x="0" y="0"/>
          <wp:positionH relativeFrom="column">
            <wp:posOffset>-571500</wp:posOffset>
          </wp:positionH>
          <wp:positionV relativeFrom="paragraph">
            <wp:posOffset>138430</wp:posOffset>
          </wp:positionV>
          <wp:extent cx="1382395" cy="1404620"/>
          <wp:effectExtent l="0" t="0" r="825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FF0" w:rsidRPr="00DC07D3">
      <w:rPr>
        <w:rFonts w:eastAsia="SimSun"/>
        <w:color w:val="000000"/>
        <w:sz w:val="40"/>
        <w:szCs w:val="40"/>
      </w:rPr>
      <w:t>NORTH IDAHO FIRE CHIEF’S ASSOCIATION</w:t>
    </w:r>
  </w:p>
  <w:p w:rsidR="00166FF0" w:rsidRDefault="00B640C9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30"/>
        <w:szCs w:val="30"/>
      </w:rPr>
    </w:pPr>
    <w:r>
      <w:rPr>
        <w:rFonts w:eastAsia="SimSun"/>
        <w:color w:val="000000"/>
        <w:sz w:val="30"/>
        <w:szCs w:val="30"/>
      </w:rPr>
      <w:t>P.O. Box 3539</w:t>
    </w:r>
  </w:p>
  <w:p w:rsidR="00B640C9" w:rsidRDefault="00B640C9" w:rsidP="002168BE">
    <w:pPr>
      <w:widowControl w:val="0"/>
      <w:autoSpaceDE w:val="0"/>
      <w:autoSpaceDN w:val="0"/>
      <w:adjustRightInd w:val="0"/>
      <w:jc w:val="center"/>
    </w:pPr>
    <w:r>
      <w:rPr>
        <w:rFonts w:eastAsia="SimSun"/>
        <w:color w:val="000000"/>
        <w:sz w:val="30"/>
        <w:szCs w:val="30"/>
      </w:rPr>
      <w:t>Post Falls, ID 83877</w:t>
    </w:r>
  </w:p>
  <w:p w:rsidR="00166FF0" w:rsidRPr="00E717EF" w:rsidRDefault="00166FF0" w:rsidP="002168BE">
    <w:pPr>
      <w:widowControl w:val="0"/>
      <w:autoSpaceDE w:val="0"/>
      <w:autoSpaceDN w:val="0"/>
      <w:adjustRightInd w:val="0"/>
      <w:jc w:val="center"/>
    </w:pPr>
  </w:p>
  <w:p w:rsidR="00166FF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 w:rsidRPr="00DC07D3">
      <w:rPr>
        <w:rFonts w:eastAsia="SimSun"/>
        <w:color w:val="000000"/>
        <w:sz w:val="28"/>
        <w:szCs w:val="28"/>
      </w:rPr>
      <w:t>EDUCATION        PREVENTION        INVESTIGATION</w:t>
    </w:r>
  </w:p>
  <w:p w:rsidR="00166FF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>
      <w:rPr>
        <w:rFonts w:eastAsia="SimSun"/>
        <w:color w:val="000000"/>
        <w:sz w:val="28"/>
        <w:szCs w:val="28"/>
      </w:rPr>
      <w:t xml:space="preserve">President-Chief </w:t>
    </w:r>
    <w:r w:rsidR="002043D8">
      <w:rPr>
        <w:rFonts w:eastAsia="SimSun"/>
        <w:color w:val="000000"/>
        <w:sz w:val="28"/>
        <w:szCs w:val="28"/>
      </w:rPr>
      <w:t xml:space="preserve">Warren Merritt </w:t>
    </w:r>
    <w:r>
      <w:rPr>
        <w:rFonts w:eastAsia="SimSun"/>
        <w:color w:val="000000"/>
        <w:sz w:val="28"/>
        <w:szCs w:val="28"/>
      </w:rPr>
      <w:tab/>
      <w:t xml:space="preserve">Vice President-Chief </w:t>
    </w:r>
    <w:r w:rsidR="00255538">
      <w:rPr>
        <w:rFonts w:eastAsia="SimSun"/>
        <w:color w:val="000000"/>
        <w:sz w:val="28"/>
        <w:szCs w:val="28"/>
      </w:rPr>
      <w:t>Aaron Cagle</w:t>
    </w:r>
  </w:p>
  <w:p w:rsidR="00166FF0" w:rsidRDefault="00166FF0" w:rsidP="002168BE">
    <w:pPr>
      <w:widowControl w:val="0"/>
      <w:autoSpaceDE w:val="0"/>
      <w:autoSpaceDN w:val="0"/>
      <w:adjustRightInd w:val="0"/>
      <w:jc w:val="center"/>
      <w:rPr>
        <w:rFonts w:eastAsia="SimSun"/>
        <w:color w:val="000000"/>
        <w:sz w:val="28"/>
        <w:szCs w:val="28"/>
      </w:rPr>
    </w:pPr>
    <w:r>
      <w:rPr>
        <w:rFonts w:eastAsia="SimSun"/>
        <w:color w:val="000000"/>
        <w:sz w:val="28"/>
        <w:szCs w:val="28"/>
      </w:rPr>
      <w:t>Secretary-</w:t>
    </w:r>
    <w:r w:rsidR="00D128DA">
      <w:rPr>
        <w:rFonts w:eastAsia="SimSun"/>
        <w:color w:val="000000"/>
        <w:sz w:val="28"/>
        <w:szCs w:val="28"/>
      </w:rPr>
      <w:t>Chief Peggy Smith</w:t>
    </w:r>
    <w:r>
      <w:rPr>
        <w:rFonts w:eastAsia="SimSun"/>
        <w:color w:val="000000"/>
        <w:sz w:val="28"/>
        <w:szCs w:val="28"/>
      </w:rPr>
      <w:tab/>
      <w:t xml:space="preserve">Treasurer-Chief </w:t>
    </w:r>
    <w:r w:rsidR="00B640C9">
      <w:rPr>
        <w:rFonts w:eastAsia="SimSun"/>
        <w:color w:val="000000"/>
        <w:sz w:val="28"/>
        <w:szCs w:val="28"/>
      </w:rPr>
      <w:t>Larry Simms</w:t>
    </w:r>
  </w:p>
  <w:p w:rsidR="00166FF0" w:rsidRPr="00DC07D3" w:rsidRDefault="00166FF0" w:rsidP="002168B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  <w:r>
      <w:rPr>
        <w:rFonts w:eastAsia="SimSun"/>
        <w:color w:val="000000"/>
        <w:sz w:val="28"/>
        <w:szCs w:val="28"/>
      </w:rPr>
      <w:t>Director at Large-</w:t>
    </w:r>
    <w:r w:rsidR="002043D8">
      <w:rPr>
        <w:rFonts w:eastAsia="SimSun"/>
        <w:color w:val="000000"/>
        <w:sz w:val="28"/>
        <w:szCs w:val="28"/>
      </w:rPr>
      <w:t xml:space="preserve"> Tony Roh</w:t>
    </w:r>
    <w:r w:rsidR="00267B51">
      <w:rPr>
        <w:rFonts w:eastAsia="SimSun"/>
        <w:color w:val="000000"/>
        <w:sz w:val="28"/>
        <w:szCs w:val="28"/>
      </w:rPr>
      <w:t>r</w:t>
    </w:r>
    <w:r w:rsidR="002043D8">
      <w:rPr>
        <w:rFonts w:eastAsia="SimSun"/>
        <w:color w:val="000000"/>
        <w:sz w:val="28"/>
        <w:szCs w:val="28"/>
      </w:rPr>
      <w:t>wasser</w:t>
    </w:r>
  </w:p>
  <w:p w:rsidR="00166FF0" w:rsidRDefault="00166FF0" w:rsidP="00216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A9"/>
    <w:multiLevelType w:val="hybridMultilevel"/>
    <w:tmpl w:val="1620071E"/>
    <w:lvl w:ilvl="0" w:tplc="BA3E5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E0CF2"/>
    <w:multiLevelType w:val="hybridMultilevel"/>
    <w:tmpl w:val="97F4148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E516803"/>
    <w:multiLevelType w:val="hybridMultilevel"/>
    <w:tmpl w:val="F5464022"/>
    <w:lvl w:ilvl="0" w:tplc="77AA1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B11C1"/>
    <w:multiLevelType w:val="hybridMultilevel"/>
    <w:tmpl w:val="49CED25A"/>
    <w:lvl w:ilvl="0" w:tplc="E50A7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42AB1"/>
    <w:multiLevelType w:val="hybridMultilevel"/>
    <w:tmpl w:val="4038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2C27"/>
    <w:multiLevelType w:val="hybridMultilevel"/>
    <w:tmpl w:val="A8984DD2"/>
    <w:lvl w:ilvl="0" w:tplc="4FEEF6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D569A6"/>
    <w:multiLevelType w:val="hybridMultilevel"/>
    <w:tmpl w:val="89AE573C"/>
    <w:lvl w:ilvl="0" w:tplc="4FEEF6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D55E3"/>
    <w:multiLevelType w:val="hybridMultilevel"/>
    <w:tmpl w:val="7F9AAF38"/>
    <w:lvl w:ilvl="0" w:tplc="4E3CB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34AF"/>
    <w:multiLevelType w:val="hybridMultilevel"/>
    <w:tmpl w:val="A7DA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D8"/>
    <w:rsid w:val="00006232"/>
    <w:rsid w:val="00013144"/>
    <w:rsid w:val="000137E5"/>
    <w:rsid w:val="000258F2"/>
    <w:rsid w:val="00067FBF"/>
    <w:rsid w:val="000708A3"/>
    <w:rsid w:val="0007435F"/>
    <w:rsid w:val="00077E8E"/>
    <w:rsid w:val="000930BF"/>
    <w:rsid w:val="00094948"/>
    <w:rsid w:val="000B68E6"/>
    <w:rsid w:val="000C3143"/>
    <w:rsid w:val="000D00B2"/>
    <w:rsid w:val="000D0EA2"/>
    <w:rsid w:val="000D2C88"/>
    <w:rsid w:val="000D6A15"/>
    <w:rsid w:val="000E2941"/>
    <w:rsid w:val="00114EB9"/>
    <w:rsid w:val="001276EF"/>
    <w:rsid w:val="001332DF"/>
    <w:rsid w:val="00137DEA"/>
    <w:rsid w:val="00141749"/>
    <w:rsid w:val="0014725A"/>
    <w:rsid w:val="001502F0"/>
    <w:rsid w:val="00166FF0"/>
    <w:rsid w:val="00174510"/>
    <w:rsid w:val="001943B8"/>
    <w:rsid w:val="001A0277"/>
    <w:rsid w:val="001A2BA4"/>
    <w:rsid w:val="001D193B"/>
    <w:rsid w:val="001E7A08"/>
    <w:rsid w:val="002043D8"/>
    <w:rsid w:val="002168BE"/>
    <w:rsid w:val="00221D4B"/>
    <w:rsid w:val="00222242"/>
    <w:rsid w:val="00223650"/>
    <w:rsid w:val="0024520F"/>
    <w:rsid w:val="00255029"/>
    <w:rsid w:val="00255538"/>
    <w:rsid w:val="00267B51"/>
    <w:rsid w:val="00277FC8"/>
    <w:rsid w:val="002836AB"/>
    <w:rsid w:val="002926A7"/>
    <w:rsid w:val="002954D1"/>
    <w:rsid w:val="00297C82"/>
    <w:rsid w:val="002B06C3"/>
    <w:rsid w:val="002B0B43"/>
    <w:rsid w:val="002E3366"/>
    <w:rsid w:val="0034190F"/>
    <w:rsid w:val="003574F7"/>
    <w:rsid w:val="00361CF6"/>
    <w:rsid w:val="003713FD"/>
    <w:rsid w:val="00385D4C"/>
    <w:rsid w:val="003917AC"/>
    <w:rsid w:val="00395562"/>
    <w:rsid w:val="003A1DFE"/>
    <w:rsid w:val="003A476D"/>
    <w:rsid w:val="003B33E4"/>
    <w:rsid w:val="003B3ECA"/>
    <w:rsid w:val="003C24C0"/>
    <w:rsid w:val="003C60CA"/>
    <w:rsid w:val="00423052"/>
    <w:rsid w:val="004309AC"/>
    <w:rsid w:val="0043431E"/>
    <w:rsid w:val="004355E5"/>
    <w:rsid w:val="00456289"/>
    <w:rsid w:val="00484956"/>
    <w:rsid w:val="004A0546"/>
    <w:rsid w:val="004A361D"/>
    <w:rsid w:val="004D0DFC"/>
    <w:rsid w:val="004D2BF7"/>
    <w:rsid w:val="004E41AA"/>
    <w:rsid w:val="004F3C71"/>
    <w:rsid w:val="004F6A3B"/>
    <w:rsid w:val="00500544"/>
    <w:rsid w:val="00561DEB"/>
    <w:rsid w:val="005778B8"/>
    <w:rsid w:val="005B6632"/>
    <w:rsid w:val="005D6D15"/>
    <w:rsid w:val="005E398F"/>
    <w:rsid w:val="005E70E5"/>
    <w:rsid w:val="005E73AF"/>
    <w:rsid w:val="005F2DF2"/>
    <w:rsid w:val="0060394E"/>
    <w:rsid w:val="00612338"/>
    <w:rsid w:val="00614A39"/>
    <w:rsid w:val="00631FEC"/>
    <w:rsid w:val="00642496"/>
    <w:rsid w:val="006723AC"/>
    <w:rsid w:val="0067282A"/>
    <w:rsid w:val="006B73B5"/>
    <w:rsid w:val="006C55E3"/>
    <w:rsid w:val="006D65C1"/>
    <w:rsid w:val="006E7C4D"/>
    <w:rsid w:val="00705FDB"/>
    <w:rsid w:val="00735F7F"/>
    <w:rsid w:val="0075409F"/>
    <w:rsid w:val="00794904"/>
    <w:rsid w:val="007A366A"/>
    <w:rsid w:val="007D0952"/>
    <w:rsid w:val="00861495"/>
    <w:rsid w:val="008626C5"/>
    <w:rsid w:val="008820E2"/>
    <w:rsid w:val="00883CD5"/>
    <w:rsid w:val="0089389A"/>
    <w:rsid w:val="008B5A6A"/>
    <w:rsid w:val="008C6B1D"/>
    <w:rsid w:val="008D477D"/>
    <w:rsid w:val="008F47BC"/>
    <w:rsid w:val="00972DC1"/>
    <w:rsid w:val="00980B38"/>
    <w:rsid w:val="009916A7"/>
    <w:rsid w:val="009B176D"/>
    <w:rsid w:val="009B6B25"/>
    <w:rsid w:val="009B763F"/>
    <w:rsid w:val="009D0E6A"/>
    <w:rsid w:val="009E0280"/>
    <w:rsid w:val="009E1799"/>
    <w:rsid w:val="009E70CA"/>
    <w:rsid w:val="00A00374"/>
    <w:rsid w:val="00A23CE9"/>
    <w:rsid w:val="00A37A81"/>
    <w:rsid w:val="00A752FF"/>
    <w:rsid w:val="00A837A2"/>
    <w:rsid w:val="00A9416F"/>
    <w:rsid w:val="00A957AC"/>
    <w:rsid w:val="00AC7813"/>
    <w:rsid w:val="00AC7F82"/>
    <w:rsid w:val="00AD3188"/>
    <w:rsid w:val="00AF2A69"/>
    <w:rsid w:val="00AF547A"/>
    <w:rsid w:val="00B0483A"/>
    <w:rsid w:val="00B1459D"/>
    <w:rsid w:val="00B20EE4"/>
    <w:rsid w:val="00B32030"/>
    <w:rsid w:val="00B461F9"/>
    <w:rsid w:val="00B57FCC"/>
    <w:rsid w:val="00B640C9"/>
    <w:rsid w:val="00B67B78"/>
    <w:rsid w:val="00B67CB2"/>
    <w:rsid w:val="00B84357"/>
    <w:rsid w:val="00B905FD"/>
    <w:rsid w:val="00BA2036"/>
    <w:rsid w:val="00BA76BC"/>
    <w:rsid w:val="00BE30A0"/>
    <w:rsid w:val="00C00CA6"/>
    <w:rsid w:val="00C032C9"/>
    <w:rsid w:val="00C668A7"/>
    <w:rsid w:val="00C66E93"/>
    <w:rsid w:val="00C823AD"/>
    <w:rsid w:val="00C90BBA"/>
    <w:rsid w:val="00C940B1"/>
    <w:rsid w:val="00CB22B5"/>
    <w:rsid w:val="00CC62C9"/>
    <w:rsid w:val="00CE0DEC"/>
    <w:rsid w:val="00CE1027"/>
    <w:rsid w:val="00CF38FB"/>
    <w:rsid w:val="00CF3946"/>
    <w:rsid w:val="00CF6969"/>
    <w:rsid w:val="00D01129"/>
    <w:rsid w:val="00D05CD8"/>
    <w:rsid w:val="00D128DA"/>
    <w:rsid w:val="00D172F1"/>
    <w:rsid w:val="00D3627C"/>
    <w:rsid w:val="00D413B9"/>
    <w:rsid w:val="00D42A34"/>
    <w:rsid w:val="00D44F87"/>
    <w:rsid w:val="00D47CCA"/>
    <w:rsid w:val="00D73455"/>
    <w:rsid w:val="00D7742D"/>
    <w:rsid w:val="00D81451"/>
    <w:rsid w:val="00DC07D3"/>
    <w:rsid w:val="00DC4097"/>
    <w:rsid w:val="00DC76B3"/>
    <w:rsid w:val="00DD6F34"/>
    <w:rsid w:val="00DE19E2"/>
    <w:rsid w:val="00DE3610"/>
    <w:rsid w:val="00DE38AE"/>
    <w:rsid w:val="00DE49A7"/>
    <w:rsid w:val="00DF2E09"/>
    <w:rsid w:val="00E000FF"/>
    <w:rsid w:val="00E106BC"/>
    <w:rsid w:val="00E410E8"/>
    <w:rsid w:val="00E56D3D"/>
    <w:rsid w:val="00EA59A0"/>
    <w:rsid w:val="00EA6D50"/>
    <w:rsid w:val="00EC5046"/>
    <w:rsid w:val="00EC6765"/>
    <w:rsid w:val="00EE2241"/>
    <w:rsid w:val="00EF1538"/>
    <w:rsid w:val="00EF298E"/>
    <w:rsid w:val="00F122C1"/>
    <w:rsid w:val="00F12747"/>
    <w:rsid w:val="00F240FE"/>
    <w:rsid w:val="00F32192"/>
    <w:rsid w:val="00F34F0A"/>
    <w:rsid w:val="00F4137C"/>
    <w:rsid w:val="00F65499"/>
    <w:rsid w:val="00F727E2"/>
    <w:rsid w:val="00F867EC"/>
    <w:rsid w:val="00FA218C"/>
    <w:rsid w:val="00FA31C6"/>
    <w:rsid w:val="00FB00D7"/>
    <w:rsid w:val="00FB3A9C"/>
    <w:rsid w:val="00FD7394"/>
    <w:rsid w:val="00FE0209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9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8BE"/>
  </w:style>
  <w:style w:type="paragraph" w:styleId="BalloonText">
    <w:name w:val="Balloon Text"/>
    <w:basedOn w:val="Normal"/>
    <w:semiHidden/>
    <w:rsid w:val="00D05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B8"/>
    <w:pPr>
      <w:ind w:left="720"/>
      <w:contextualSpacing/>
    </w:pPr>
  </w:style>
  <w:style w:type="character" w:styleId="Hyperlink">
    <w:name w:val="Hyperlink"/>
    <w:basedOn w:val="DefaultParagraphFont"/>
    <w:rsid w:val="008626C5"/>
    <w:rPr>
      <w:color w:val="0000FF" w:themeColor="hyperlink"/>
      <w:u w:val="single"/>
    </w:rPr>
  </w:style>
  <w:style w:type="paragraph" w:customStyle="1" w:styleId="p1">
    <w:name w:val="p1"/>
    <w:basedOn w:val="Normal"/>
    <w:rsid w:val="00C90BBA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C90BBA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C90BB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90BBA"/>
  </w:style>
  <w:style w:type="paragraph" w:styleId="PlainText">
    <w:name w:val="Plain Text"/>
    <w:basedOn w:val="Normal"/>
    <w:link w:val="PlainTextChar"/>
    <w:uiPriority w:val="99"/>
    <w:unhideWhenUsed/>
    <w:rsid w:val="00DE38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8AE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6D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9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8BE"/>
  </w:style>
  <w:style w:type="paragraph" w:styleId="BalloonText">
    <w:name w:val="Balloon Text"/>
    <w:basedOn w:val="Normal"/>
    <w:semiHidden/>
    <w:rsid w:val="00D05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B8"/>
    <w:pPr>
      <w:ind w:left="720"/>
      <w:contextualSpacing/>
    </w:pPr>
  </w:style>
  <w:style w:type="character" w:styleId="Hyperlink">
    <w:name w:val="Hyperlink"/>
    <w:basedOn w:val="DefaultParagraphFont"/>
    <w:rsid w:val="008626C5"/>
    <w:rPr>
      <w:color w:val="0000FF" w:themeColor="hyperlink"/>
      <w:u w:val="single"/>
    </w:rPr>
  </w:style>
  <w:style w:type="paragraph" w:customStyle="1" w:styleId="p1">
    <w:name w:val="p1"/>
    <w:basedOn w:val="Normal"/>
    <w:rsid w:val="00C90BBA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C90BBA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C90BB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90BBA"/>
  </w:style>
  <w:style w:type="paragraph" w:styleId="PlainText">
    <w:name w:val="Plain Text"/>
    <w:basedOn w:val="Normal"/>
    <w:link w:val="PlainTextChar"/>
    <w:uiPriority w:val="99"/>
    <w:unhideWhenUsed/>
    <w:rsid w:val="00DE38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8AE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6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rth%20Idaho%20Chiefs\Letterhead\NIFCA%20Letterhead%202015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NIFCA Letterhead 2015 2.dot</Template>
  <TotalTime>0</TotalTime>
  <Pages>2</Pages>
  <Words>440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Warren Merritt</dc:creator>
  <cp:lastModifiedBy>Warren Merritt</cp:lastModifiedBy>
  <cp:revision>2</cp:revision>
  <cp:lastPrinted>2019-02-14T16:20:00Z</cp:lastPrinted>
  <dcterms:created xsi:type="dcterms:W3CDTF">2019-10-22T17:16:00Z</dcterms:created>
  <dcterms:modified xsi:type="dcterms:W3CDTF">2019-10-22T17:16:00Z</dcterms:modified>
</cp:coreProperties>
</file>